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299F1" w14:textId="77777777" w:rsidR="00FE067E" w:rsidRPr="00802024" w:rsidRDefault="00CD36CF" w:rsidP="00A527AD">
      <w:pPr>
        <w:pStyle w:val="TitlePageOrigin"/>
        <w:rPr>
          <w:color w:val="auto"/>
        </w:rPr>
      </w:pPr>
      <w:r w:rsidRPr="00802024">
        <w:rPr>
          <w:color w:val="auto"/>
        </w:rPr>
        <w:t xml:space="preserve">WEST virginia </w:t>
      </w:r>
      <w:r w:rsidR="00DC5503" w:rsidRPr="00802024">
        <w:rPr>
          <w:color w:val="auto"/>
        </w:rPr>
        <w:t>Legislature</w:t>
      </w:r>
    </w:p>
    <w:p w14:paraId="10587790" w14:textId="51F1C2F3" w:rsidR="00CD36CF" w:rsidRPr="00802024" w:rsidRDefault="003476C4" w:rsidP="00CD36CF">
      <w:pPr>
        <w:pStyle w:val="TitlePageSession"/>
        <w:rPr>
          <w:color w:val="auto"/>
        </w:rPr>
      </w:pPr>
      <w:r w:rsidRPr="00802024">
        <w:rPr>
          <w:color w:val="auto"/>
        </w:rPr>
        <w:t>20</w:t>
      </w:r>
      <w:r w:rsidR="009F202A" w:rsidRPr="00802024">
        <w:rPr>
          <w:color w:val="auto"/>
        </w:rPr>
        <w:t>2</w:t>
      </w:r>
      <w:r w:rsidRPr="00802024">
        <w:rPr>
          <w:color w:val="auto"/>
        </w:rPr>
        <w:t>1</w:t>
      </w:r>
      <w:r w:rsidR="00CD36CF" w:rsidRPr="00802024">
        <w:rPr>
          <w:color w:val="auto"/>
        </w:rPr>
        <w:t xml:space="preserve"> regular session</w:t>
      </w:r>
    </w:p>
    <w:p w14:paraId="2CEF8DF4" w14:textId="77777777" w:rsidR="00CD36CF" w:rsidRPr="00802024" w:rsidRDefault="00F96AF8" w:rsidP="00CD36CF">
      <w:pPr>
        <w:pStyle w:val="TitlePageBillPrefix"/>
        <w:rPr>
          <w:color w:val="auto"/>
        </w:rPr>
      </w:pPr>
      <w:sdt>
        <w:sdtPr>
          <w:rPr>
            <w:rFonts w:ascii="Calibri" w:hAnsi="Calibri"/>
            <w:color w:val="auto"/>
          </w:rPr>
          <w:tag w:val="IntroDate"/>
          <w:id w:val="-1236936958"/>
          <w:placeholder>
            <w:docPart w:val="262077F1CEAC43F0B63A2D80B7EB781D"/>
          </w:placeholder>
          <w:text/>
        </w:sdtPr>
        <w:sdtEndPr/>
        <w:sdtContent>
          <w:r w:rsidR="00740B5D" w:rsidRPr="00802024">
            <w:rPr>
              <w:rFonts w:ascii="Calibri" w:hAnsi="Calibri"/>
              <w:color w:val="auto"/>
            </w:rPr>
            <w:t>Introduced</w:t>
          </w:r>
        </w:sdtContent>
      </w:sdt>
    </w:p>
    <w:p w14:paraId="7D259DC8" w14:textId="598D13B3" w:rsidR="00CD36CF" w:rsidRPr="00802024" w:rsidRDefault="00F96AF8" w:rsidP="00E831B3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placeholder>
            <w:docPart w:val="4A4FF9DFC25649E9B551B2BD82744BA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F64AB8" w:rsidRPr="00802024">
            <w:rPr>
              <w:color w:val="auto"/>
            </w:rPr>
            <w:t>House</w:t>
          </w:r>
        </w:sdtContent>
      </w:sdt>
      <w:r w:rsidR="00303684" w:rsidRPr="00802024">
        <w:rPr>
          <w:color w:val="auto"/>
        </w:rPr>
        <w:t xml:space="preserve"> </w:t>
      </w:r>
      <w:r w:rsidR="00CD36CF" w:rsidRPr="00802024">
        <w:rPr>
          <w:color w:val="auto"/>
        </w:rPr>
        <w:t>Bill</w:t>
      </w:r>
      <w:r w:rsidR="005E7EC0" w:rsidRPr="00802024">
        <w:rPr>
          <w:color w:val="auto"/>
        </w:rPr>
        <w:t xml:space="preserve"> </w:t>
      </w:r>
      <w:r w:rsidR="00B215FA">
        <w:rPr>
          <w:color w:val="auto"/>
        </w:rPr>
        <w:t>2967</w:t>
      </w:r>
    </w:p>
    <w:p w14:paraId="27230130" w14:textId="7C5FFDD2" w:rsidR="00D60C21" w:rsidRPr="00802024" w:rsidRDefault="00246FBE" w:rsidP="002A0269">
      <w:pPr>
        <w:pStyle w:val="References"/>
        <w:rPr>
          <w:smallCaps/>
          <w:color w:val="auto"/>
        </w:rPr>
      </w:pPr>
      <w:r w:rsidRPr="00802024">
        <w:rPr>
          <w:smallCaps/>
          <w:color w:val="auto"/>
        </w:rPr>
        <w:t xml:space="preserve">By </w:t>
      </w:r>
      <w:r w:rsidR="00565705" w:rsidRPr="00802024">
        <w:rPr>
          <w:smallCaps/>
          <w:color w:val="auto"/>
        </w:rPr>
        <w:t>Delegate</w:t>
      </w:r>
      <w:r w:rsidR="00F96AF8">
        <w:rPr>
          <w:smallCaps/>
          <w:color w:val="auto"/>
        </w:rPr>
        <w:t>s</w:t>
      </w:r>
      <w:r w:rsidR="009F202A" w:rsidRPr="00802024">
        <w:rPr>
          <w:smallCaps/>
          <w:color w:val="auto"/>
        </w:rPr>
        <w:t xml:space="preserve"> </w:t>
      </w:r>
      <w:r w:rsidR="000675DC" w:rsidRPr="00802024">
        <w:rPr>
          <w:smallCaps/>
          <w:color w:val="auto"/>
        </w:rPr>
        <w:t>Pushkin</w:t>
      </w:r>
      <w:r w:rsidR="00F96AF8">
        <w:rPr>
          <w:smallCaps/>
          <w:color w:val="auto"/>
        </w:rPr>
        <w:t xml:space="preserve"> and Walker</w:t>
      </w:r>
    </w:p>
    <w:p w14:paraId="04F147E9" w14:textId="77777777" w:rsidR="00B06312" w:rsidRPr="00802024" w:rsidRDefault="00B06312" w:rsidP="002A0269">
      <w:pPr>
        <w:pStyle w:val="References"/>
        <w:rPr>
          <w:smallCaps/>
          <w:color w:val="auto"/>
        </w:rPr>
      </w:pPr>
    </w:p>
    <w:p w14:paraId="37607556" w14:textId="67EF2557" w:rsidR="00D60C21" w:rsidRPr="00802024" w:rsidRDefault="00342A08" w:rsidP="00AE619B">
      <w:pPr>
        <w:pStyle w:val="References"/>
        <w:rPr>
          <w:color w:val="auto"/>
        </w:rPr>
      </w:pPr>
      <w:r w:rsidRPr="00802024">
        <w:rPr>
          <w:color w:val="auto"/>
        </w:rPr>
        <w:t>[</w:t>
      </w:r>
      <w:sdt>
        <w:sdtPr>
          <w:rPr>
            <w:color w:val="auto"/>
          </w:rPr>
          <w:id w:val="-1043047873"/>
          <w:placeholder>
            <w:docPart w:val="AF468A0ED95146A78942C56273E65C80"/>
          </w:placeholder>
          <w:text w:multiLine="1"/>
        </w:sdtPr>
        <w:sdtEndPr/>
        <w:sdtContent>
          <w:r w:rsidR="00755928">
            <w:rPr>
              <w:color w:val="auto"/>
            </w:rPr>
            <w:t>Introduced March 08, 2021; Referred to the Committee on Health and Human Resources then the Judiciary</w:t>
          </w:r>
        </w:sdtContent>
      </w:sdt>
      <w:r w:rsidRPr="00802024">
        <w:rPr>
          <w:color w:val="auto"/>
        </w:rPr>
        <w:t>]</w:t>
      </w:r>
    </w:p>
    <w:p w14:paraId="0A8226DB" w14:textId="77777777" w:rsidR="00D60C21" w:rsidRPr="00802024" w:rsidRDefault="00D60C21" w:rsidP="00D60C21">
      <w:pPr>
        <w:pStyle w:val="TitlePageSession"/>
        <w:rPr>
          <w:color w:val="auto"/>
          <w:sz w:val="24"/>
        </w:rPr>
      </w:pPr>
    </w:p>
    <w:p w14:paraId="3E196564" w14:textId="5AFC8A2B" w:rsidR="00D60C21" w:rsidRPr="00802024" w:rsidRDefault="00D60C21" w:rsidP="00D60C21">
      <w:pPr>
        <w:pStyle w:val="TitleSection"/>
        <w:rPr>
          <w:color w:val="auto"/>
        </w:rPr>
      </w:pPr>
      <w:r w:rsidRPr="00802024">
        <w:rPr>
          <w:color w:val="auto"/>
        </w:rPr>
        <w:lastRenderedPageBreak/>
        <w:t xml:space="preserve">A BILL to amend the Code of West Virginia, 1931, as amended, by adding thereto a new </w:t>
      </w:r>
      <w:r w:rsidR="00246FBE" w:rsidRPr="00802024">
        <w:rPr>
          <w:color w:val="auto"/>
        </w:rPr>
        <w:t>section</w:t>
      </w:r>
      <w:r w:rsidRPr="00802024">
        <w:rPr>
          <w:color w:val="auto"/>
        </w:rPr>
        <w:t xml:space="preserve">, designated </w:t>
      </w:r>
      <w:r w:rsidR="00DC5503" w:rsidRPr="00802024">
        <w:rPr>
          <w:color w:val="auto"/>
        </w:rPr>
        <w:t>§</w:t>
      </w:r>
      <w:r w:rsidR="00C800C9" w:rsidRPr="00802024">
        <w:rPr>
          <w:color w:val="auto"/>
        </w:rPr>
        <w:t>9-5-2</w:t>
      </w:r>
      <w:r w:rsidR="001E289F" w:rsidRPr="00802024">
        <w:rPr>
          <w:color w:val="auto"/>
        </w:rPr>
        <w:t>8</w:t>
      </w:r>
      <w:r w:rsidR="000675DC" w:rsidRPr="00802024">
        <w:rPr>
          <w:color w:val="auto"/>
        </w:rPr>
        <w:t xml:space="preserve">, </w:t>
      </w:r>
      <w:r w:rsidR="007725E1" w:rsidRPr="00802024">
        <w:rPr>
          <w:color w:val="auto"/>
        </w:rPr>
        <w:t xml:space="preserve">relating to </w:t>
      </w:r>
      <w:r w:rsidR="00F95AC0" w:rsidRPr="00802024">
        <w:rPr>
          <w:color w:val="auto"/>
        </w:rPr>
        <w:t xml:space="preserve">permitting certain felons to work in licensed behavioral health facilities; </w:t>
      </w:r>
      <w:r w:rsidR="00C800C9" w:rsidRPr="00802024">
        <w:rPr>
          <w:color w:val="auto"/>
        </w:rPr>
        <w:t xml:space="preserve">setting conditions and limitations; </w:t>
      </w:r>
      <w:r w:rsidR="00F95AC0" w:rsidRPr="00802024">
        <w:rPr>
          <w:color w:val="auto"/>
        </w:rPr>
        <w:t>and requiring rule-making.</w:t>
      </w:r>
    </w:p>
    <w:p w14:paraId="6F539241" w14:textId="77777777" w:rsidR="00D60C21" w:rsidRPr="00802024" w:rsidRDefault="00D60C21" w:rsidP="00D60C21">
      <w:pPr>
        <w:pStyle w:val="EnactingClause"/>
        <w:rPr>
          <w:color w:val="auto"/>
        </w:rPr>
        <w:sectPr w:rsidR="00D60C21" w:rsidRPr="00802024" w:rsidSect="001E2F8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802024">
        <w:rPr>
          <w:color w:val="auto"/>
        </w:rPr>
        <w:t>Be it enacted by the Legislature of West Virginia:</w:t>
      </w:r>
    </w:p>
    <w:p w14:paraId="741EBB26" w14:textId="77777777" w:rsidR="00C800C9" w:rsidRPr="00802024" w:rsidRDefault="00C800C9" w:rsidP="000155E9">
      <w:pPr>
        <w:pStyle w:val="ArticleHeading"/>
        <w:rPr>
          <w:color w:val="auto"/>
        </w:rPr>
        <w:sectPr w:rsidR="00C800C9" w:rsidRPr="00802024" w:rsidSect="001E2F8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02024">
        <w:rPr>
          <w:color w:val="auto"/>
        </w:rPr>
        <w:t>ARTICLE 5. MISCELLANEOUS PROVISIONS.</w:t>
      </w:r>
    </w:p>
    <w:p w14:paraId="59FEA49A" w14:textId="3D4B4F1A" w:rsidR="00C800C9" w:rsidRPr="00802024" w:rsidRDefault="00C800C9" w:rsidP="000155E9">
      <w:pPr>
        <w:pStyle w:val="SectionHeading"/>
        <w:rPr>
          <w:color w:val="auto"/>
          <w:u w:val="single"/>
        </w:rPr>
      </w:pPr>
      <w:r w:rsidRPr="00802024">
        <w:rPr>
          <w:color w:val="auto"/>
          <w:u w:val="single"/>
        </w:rPr>
        <w:t>§9-5-2</w:t>
      </w:r>
      <w:r w:rsidR="000155E9" w:rsidRPr="00802024">
        <w:rPr>
          <w:color w:val="auto"/>
          <w:u w:val="single"/>
        </w:rPr>
        <w:t>8</w:t>
      </w:r>
      <w:r w:rsidRPr="00802024">
        <w:rPr>
          <w:color w:val="auto"/>
          <w:u w:val="single"/>
        </w:rPr>
        <w:t>. Authorizing persons convicted of a felony to be employed at behavioral health facilities; limitations; rule-making.</w:t>
      </w:r>
    </w:p>
    <w:p w14:paraId="18FD9545" w14:textId="61582EDB" w:rsidR="00C800C9" w:rsidRPr="00802024" w:rsidRDefault="00C800C9" w:rsidP="004F3CA7">
      <w:pPr>
        <w:pStyle w:val="SectionBody"/>
        <w:rPr>
          <w:color w:val="auto"/>
        </w:rPr>
        <w:sectPr w:rsidR="00C800C9" w:rsidRPr="00802024" w:rsidSect="001E2F8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02024">
        <w:rPr>
          <w:rFonts w:cs="Arial"/>
          <w:color w:val="auto"/>
          <w:u w:val="single"/>
        </w:rPr>
        <w:t xml:space="preserve">Notwithstanding any </w:t>
      </w:r>
      <w:r w:rsidR="00401C9C" w:rsidRPr="00802024">
        <w:rPr>
          <w:rFonts w:cs="Arial"/>
          <w:color w:val="auto"/>
          <w:u w:val="single"/>
        </w:rPr>
        <w:t xml:space="preserve">provision of this </w:t>
      </w:r>
      <w:r w:rsidRPr="00802024">
        <w:rPr>
          <w:rFonts w:cs="Arial"/>
          <w:color w:val="auto"/>
          <w:u w:val="single"/>
        </w:rPr>
        <w:t>code to the contrary, upon completion of his or her criminal sentence, any person convicted of nonviolent felony is eligible for employment at a behavioral health facility, conditioned on rule</w:t>
      </w:r>
      <w:r w:rsidR="000155E9" w:rsidRPr="00802024">
        <w:rPr>
          <w:rFonts w:cs="Arial"/>
          <w:color w:val="auto"/>
          <w:u w:val="single"/>
        </w:rPr>
        <w:t>s</w:t>
      </w:r>
      <w:r w:rsidRPr="00802024">
        <w:rPr>
          <w:rFonts w:cs="Arial"/>
          <w:color w:val="auto"/>
          <w:u w:val="single"/>
        </w:rPr>
        <w:t xml:space="preserve"> promulgated pursuant to this section. The department shall propose rules for legislative approval, in accordance with §29A-3-1 </w:t>
      </w:r>
      <w:r w:rsidRPr="00802024">
        <w:rPr>
          <w:rFonts w:cs="Arial"/>
          <w:i/>
          <w:color w:val="auto"/>
          <w:u w:val="single"/>
        </w:rPr>
        <w:t xml:space="preserve">et seq. </w:t>
      </w:r>
      <w:r w:rsidRPr="00802024">
        <w:rPr>
          <w:rFonts w:cs="Arial"/>
          <w:color w:val="auto"/>
          <w:u w:val="single"/>
        </w:rPr>
        <w:t xml:space="preserve">of this code, necessary to establish eligibility criteria and provide for any conditions and limitations on employment necessary to provide for the safety of patients and other employees at the facility: </w:t>
      </w:r>
      <w:r w:rsidRPr="00802024">
        <w:rPr>
          <w:rFonts w:cs="Arial"/>
          <w:i/>
          <w:color w:val="auto"/>
          <w:u w:val="single"/>
        </w:rPr>
        <w:t>Provided</w:t>
      </w:r>
      <w:r w:rsidRPr="00802024">
        <w:rPr>
          <w:rFonts w:cs="Arial"/>
          <w:color w:val="auto"/>
          <w:u w:val="single"/>
        </w:rPr>
        <w:t>, That the provisions of this section do not supersede licensing requirements for any professions regulated pursuant to chapter 30 of this code.</w:t>
      </w:r>
    </w:p>
    <w:p w14:paraId="53542C11" w14:textId="77777777" w:rsidR="00FB7546" w:rsidRPr="00802024" w:rsidRDefault="00FB7546" w:rsidP="00006245">
      <w:pPr>
        <w:pStyle w:val="Note"/>
        <w:rPr>
          <w:color w:val="auto"/>
        </w:rPr>
      </w:pPr>
    </w:p>
    <w:p w14:paraId="5F2B6443" w14:textId="77777777" w:rsidR="00006245" w:rsidRPr="00802024" w:rsidRDefault="007905F5" w:rsidP="00006245">
      <w:pPr>
        <w:pStyle w:val="Note"/>
        <w:rPr>
          <w:color w:val="auto"/>
        </w:rPr>
      </w:pPr>
      <w:r w:rsidRPr="00802024">
        <w:rPr>
          <w:color w:val="auto"/>
        </w:rPr>
        <w:t xml:space="preserve">NOTE: </w:t>
      </w:r>
      <w:r w:rsidR="00006245" w:rsidRPr="00802024">
        <w:rPr>
          <w:color w:val="auto"/>
        </w:rPr>
        <w:t>The purpose of this bill is to</w:t>
      </w:r>
      <w:r w:rsidR="00246FBE" w:rsidRPr="00802024">
        <w:rPr>
          <w:color w:val="auto"/>
        </w:rPr>
        <w:t xml:space="preserve"> </w:t>
      </w:r>
      <w:r w:rsidR="00F95AC0" w:rsidRPr="00802024">
        <w:rPr>
          <w:color w:val="auto"/>
        </w:rPr>
        <w:t>permit certain felons to work in licensed be</w:t>
      </w:r>
      <w:r w:rsidR="00EC6ADB" w:rsidRPr="00802024">
        <w:rPr>
          <w:color w:val="auto"/>
        </w:rPr>
        <w:t xml:space="preserve">havioral health facilities. </w:t>
      </w:r>
      <w:r w:rsidR="00C800C9" w:rsidRPr="00802024">
        <w:rPr>
          <w:color w:val="auto"/>
        </w:rPr>
        <w:t>The bill sets conditions and limitations. The</w:t>
      </w:r>
      <w:r w:rsidR="00966A73" w:rsidRPr="00802024">
        <w:rPr>
          <w:color w:val="auto"/>
        </w:rPr>
        <w:t xml:space="preserve"> bill </w:t>
      </w:r>
      <w:r w:rsidR="00F95AC0" w:rsidRPr="00802024">
        <w:rPr>
          <w:color w:val="auto"/>
        </w:rPr>
        <w:t>requires rule-making</w:t>
      </w:r>
      <w:r w:rsidR="00966A73" w:rsidRPr="00802024">
        <w:rPr>
          <w:color w:val="auto"/>
        </w:rPr>
        <w:t>.</w:t>
      </w:r>
    </w:p>
    <w:p w14:paraId="1EB2413F" w14:textId="77777777" w:rsidR="007905F5" w:rsidRPr="00802024" w:rsidRDefault="007905F5" w:rsidP="00EC6D73">
      <w:pPr>
        <w:pStyle w:val="Note"/>
        <w:rPr>
          <w:color w:val="auto"/>
        </w:rPr>
      </w:pPr>
      <w:r w:rsidRPr="00802024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7905F5" w:rsidRPr="00802024" w:rsidSect="001E2F86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383F24" w14:textId="77777777" w:rsidR="008E51E8" w:rsidRPr="00B844FE" w:rsidRDefault="008E51E8" w:rsidP="00B844FE">
      <w:r>
        <w:separator/>
      </w:r>
    </w:p>
  </w:endnote>
  <w:endnote w:type="continuationSeparator" w:id="0">
    <w:p w14:paraId="509A0714" w14:textId="77777777" w:rsidR="008E51E8" w:rsidRPr="00B844FE" w:rsidRDefault="008E51E8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A31169" w14:textId="77777777" w:rsidR="009B5D09" w:rsidRDefault="009B5D09" w:rsidP="00FA35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8DFAF93" w14:textId="77777777" w:rsidR="009B5D09" w:rsidRPr="00D60C21" w:rsidRDefault="009B5D09" w:rsidP="00D60C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3F8F0E" w14:textId="301262BE" w:rsidR="009B5D09" w:rsidRDefault="009B5D09" w:rsidP="00FA35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42A08">
      <w:rPr>
        <w:rStyle w:val="PageNumber"/>
        <w:noProof/>
      </w:rPr>
      <w:t>1</w:t>
    </w:r>
    <w:r>
      <w:rPr>
        <w:rStyle w:val="PageNumber"/>
      </w:rPr>
      <w:fldChar w:fldCharType="end"/>
    </w:r>
  </w:p>
  <w:p w14:paraId="125FC602" w14:textId="77777777" w:rsidR="009B5D09" w:rsidRPr="00D60C21" w:rsidRDefault="009B5D09" w:rsidP="00D60C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9DDCDE" w14:textId="77777777" w:rsidR="005A154A" w:rsidRDefault="005A154A">
    <w:pPr>
      <w:pStyle w:val="Footer"/>
      <w:jc w:val="center"/>
    </w:pPr>
  </w:p>
  <w:p w14:paraId="352EF12A" w14:textId="77777777" w:rsidR="009B5D09" w:rsidRPr="00D60C21" w:rsidRDefault="009B5D09" w:rsidP="00D60C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7DDEBC" w14:textId="77777777" w:rsidR="008E51E8" w:rsidRPr="00B844FE" w:rsidRDefault="008E51E8" w:rsidP="00B844FE">
      <w:r>
        <w:separator/>
      </w:r>
    </w:p>
  </w:footnote>
  <w:footnote w:type="continuationSeparator" w:id="0">
    <w:p w14:paraId="30882D09" w14:textId="77777777" w:rsidR="008E51E8" w:rsidRPr="00B844FE" w:rsidRDefault="008E51E8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48BB50" w14:textId="77777777" w:rsidR="009B5D09" w:rsidRPr="00D60C21" w:rsidRDefault="009B5D09" w:rsidP="00D60C21">
    <w:pPr>
      <w:pStyle w:val="Header"/>
    </w:pPr>
    <w:r>
      <w:t>CS for SB 291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4378B9" w14:textId="18D877C7" w:rsidR="009B5D09" w:rsidRPr="00FE6148" w:rsidRDefault="001E289F" w:rsidP="00FE6148">
    <w:pPr>
      <w:pStyle w:val="Header"/>
    </w:pPr>
    <w:r>
      <w:t>Intr</w:t>
    </w:r>
    <w:r w:rsidR="00AE619B">
      <w:t>.</w:t>
    </w:r>
    <w:r w:rsidR="00B324DB">
      <w:t xml:space="preserve"> </w:t>
    </w:r>
    <w:r w:rsidR="005E7EC0">
      <w:t>HB</w:t>
    </w:r>
    <w:r w:rsidR="003476C4">
      <w:tab/>
    </w:r>
    <w:r w:rsidR="003476C4">
      <w:tab/>
    </w:r>
    <w:r>
      <w:t>2021R3038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86D789" w14:textId="499B74FF" w:rsidR="00740B5D" w:rsidRDefault="003476C4">
    <w:pPr>
      <w:pStyle w:val="Header"/>
    </w:pPr>
    <w:r>
      <w:tab/>
    </w:r>
    <w:r>
      <w:tab/>
      <w:t>20</w:t>
    </w:r>
    <w:r w:rsidR="001E289F">
      <w:t>2</w:t>
    </w:r>
    <w:r>
      <w:t>1</w:t>
    </w:r>
    <w:r w:rsidR="00246FBE">
      <w:t>R</w:t>
    </w:r>
    <w:r w:rsidR="001E289F">
      <w:t>3038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DCA"/>
    <w:rsid w:val="00002112"/>
    <w:rsid w:val="0000526A"/>
    <w:rsid w:val="00006245"/>
    <w:rsid w:val="000155E9"/>
    <w:rsid w:val="000268CE"/>
    <w:rsid w:val="00065068"/>
    <w:rsid w:val="000675DC"/>
    <w:rsid w:val="00085D22"/>
    <w:rsid w:val="000A5380"/>
    <w:rsid w:val="000C5C77"/>
    <w:rsid w:val="000E426D"/>
    <w:rsid w:val="000E623D"/>
    <w:rsid w:val="000F6650"/>
    <w:rsid w:val="0010070F"/>
    <w:rsid w:val="0015112E"/>
    <w:rsid w:val="001552E7"/>
    <w:rsid w:val="001566B4"/>
    <w:rsid w:val="00161985"/>
    <w:rsid w:val="00164F28"/>
    <w:rsid w:val="001A3597"/>
    <w:rsid w:val="001C279E"/>
    <w:rsid w:val="001D459E"/>
    <w:rsid w:val="001E289F"/>
    <w:rsid w:val="001E2F86"/>
    <w:rsid w:val="001F2D66"/>
    <w:rsid w:val="001F4C5F"/>
    <w:rsid w:val="00207243"/>
    <w:rsid w:val="00234F10"/>
    <w:rsid w:val="00235C67"/>
    <w:rsid w:val="00246FBE"/>
    <w:rsid w:val="0027011C"/>
    <w:rsid w:val="00272798"/>
    <w:rsid w:val="00274200"/>
    <w:rsid w:val="00275740"/>
    <w:rsid w:val="00275C03"/>
    <w:rsid w:val="002906D6"/>
    <w:rsid w:val="002920B5"/>
    <w:rsid w:val="002A0269"/>
    <w:rsid w:val="002C0CEF"/>
    <w:rsid w:val="002C1C04"/>
    <w:rsid w:val="002C6E8D"/>
    <w:rsid w:val="002D08B7"/>
    <w:rsid w:val="002E406D"/>
    <w:rsid w:val="00301F44"/>
    <w:rsid w:val="00303684"/>
    <w:rsid w:val="0031424E"/>
    <w:rsid w:val="003143F5"/>
    <w:rsid w:val="00314854"/>
    <w:rsid w:val="00327F4F"/>
    <w:rsid w:val="00341617"/>
    <w:rsid w:val="00342A08"/>
    <w:rsid w:val="00342EFD"/>
    <w:rsid w:val="003476C4"/>
    <w:rsid w:val="00380E42"/>
    <w:rsid w:val="00394E0C"/>
    <w:rsid w:val="003C51CD"/>
    <w:rsid w:val="003F6276"/>
    <w:rsid w:val="003F7306"/>
    <w:rsid w:val="00401C9C"/>
    <w:rsid w:val="00414182"/>
    <w:rsid w:val="004213AA"/>
    <w:rsid w:val="004247A2"/>
    <w:rsid w:val="0043005E"/>
    <w:rsid w:val="00464F08"/>
    <w:rsid w:val="00490134"/>
    <w:rsid w:val="004A5A4A"/>
    <w:rsid w:val="004B2795"/>
    <w:rsid w:val="004C13DD"/>
    <w:rsid w:val="004D6580"/>
    <w:rsid w:val="004E3441"/>
    <w:rsid w:val="005133B9"/>
    <w:rsid w:val="00521812"/>
    <w:rsid w:val="00564B1D"/>
    <w:rsid w:val="00565705"/>
    <w:rsid w:val="005A154A"/>
    <w:rsid w:val="005A5366"/>
    <w:rsid w:val="005E7EC0"/>
    <w:rsid w:val="005F281A"/>
    <w:rsid w:val="005F6C7E"/>
    <w:rsid w:val="0060467F"/>
    <w:rsid w:val="0063000E"/>
    <w:rsid w:val="00637E73"/>
    <w:rsid w:val="0068420D"/>
    <w:rsid w:val="006865E9"/>
    <w:rsid w:val="00691F3E"/>
    <w:rsid w:val="00694BFB"/>
    <w:rsid w:val="006A106B"/>
    <w:rsid w:val="006B7080"/>
    <w:rsid w:val="006C523D"/>
    <w:rsid w:val="006D4036"/>
    <w:rsid w:val="0072348D"/>
    <w:rsid w:val="00740B5D"/>
    <w:rsid w:val="00755928"/>
    <w:rsid w:val="007725E1"/>
    <w:rsid w:val="007905F5"/>
    <w:rsid w:val="007A0343"/>
    <w:rsid w:val="007A190F"/>
    <w:rsid w:val="007C2B54"/>
    <w:rsid w:val="007E02CF"/>
    <w:rsid w:val="007F1CF5"/>
    <w:rsid w:val="00802024"/>
    <w:rsid w:val="00805323"/>
    <w:rsid w:val="00834EDE"/>
    <w:rsid w:val="00836E49"/>
    <w:rsid w:val="00845241"/>
    <w:rsid w:val="008603DB"/>
    <w:rsid w:val="008736AA"/>
    <w:rsid w:val="008D15F8"/>
    <w:rsid w:val="008D275D"/>
    <w:rsid w:val="008E51E8"/>
    <w:rsid w:val="008F0E0F"/>
    <w:rsid w:val="008F261B"/>
    <w:rsid w:val="009227F3"/>
    <w:rsid w:val="009237CF"/>
    <w:rsid w:val="00934114"/>
    <w:rsid w:val="009377EF"/>
    <w:rsid w:val="009457AA"/>
    <w:rsid w:val="00966A73"/>
    <w:rsid w:val="00980327"/>
    <w:rsid w:val="009A34FF"/>
    <w:rsid w:val="009B18FA"/>
    <w:rsid w:val="009B5D09"/>
    <w:rsid w:val="009C3136"/>
    <w:rsid w:val="009D1E28"/>
    <w:rsid w:val="009E2769"/>
    <w:rsid w:val="009E58EF"/>
    <w:rsid w:val="009F1067"/>
    <w:rsid w:val="009F202A"/>
    <w:rsid w:val="00A0508F"/>
    <w:rsid w:val="00A31E01"/>
    <w:rsid w:val="00A527AD"/>
    <w:rsid w:val="00A61C0C"/>
    <w:rsid w:val="00A70B4B"/>
    <w:rsid w:val="00A718CF"/>
    <w:rsid w:val="00A72E7C"/>
    <w:rsid w:val="00A85C58"/>
    <w:rsid w:val="00A939D0"/>
    <w:rsid w:val="00AC3B58"/>
    <w:rsid w:val="00AE48A0"/>
    <w:rsid w:val="00AE619B"/>
    <w:rsid w:val="00AE61BE"/>
    <w:rsid w:val="00B06312"/>
    <w:rsid w:val="00B12146"/>
    <w:rsid w:val="00B16469"/>
    <w:rsid w:val="00B16F25"/>
    <w:rsid w:val="00B215FA"/>
    <w:rsid w:val="00B24422"/>
    <w:rsid w:val="00B324DB"/>
    <w:rsid w:val="00B41811"/>
    <w:rsid w:val="00B80C20"/>
    <w:rsid w:val="00B83283"/>
    <w:rsid w:val="00B844FE"/>
    <w:rsid w:val="00BB7467"/>
    <w:rsid w:val="00BC2859"/>
    <w:rsid w:val="00BC562B"/>
    <w:rsid w:val="00BC7701"/>
    <w:rsid w:val="00BF431E"/>
    <w:rsid w:val="00C33014"/>
    <w:rsid w:val="00C33434"/>
    <w:rsid w:val="00C34869"/>
    <w:rsid w:val="00C42EB6"/>
    <w:rsid w:val="00C800C9"/>
    <w:rsid w:val="00C85096"/>
    <w:rsid w:val="00CB20EF"/>
    <w:rsid w:val="00CB64C9"/>
    <w:rsid w:val="00CD12CB"/>
    <w:rsid w:val="00CD36CF"/>
    <w:rsid w:val="00CF1DCA"/>
    <w:rsid w:val="00D06D52"/>
    <w:rsid w:val="00D579FC"/>
    <w:rsid w:val="00D60C21"/>
    <w:rsid w:val="00DA3588"/>
    <w:rsid w:val="00DC126B"/>
    <w:rsid w:val="00DC34AB"/>
    <w:rsid w:val="00DC5503"/>
    <w:rsid w:val="00DE526B"/>
    <w:rsid w:val="00DF199D"/>
    <w:rsid w:val="00E01542"/>
    <w:rsid w:val="00E365F1"/>
    <w:rsid w:val="00E55BE2"/>
    <w:rsid w:val="00E62F48"/>
    <w:rsid w:val="00E831B3"/>
    <w:rsid w:val="00EB203E"/>
    <w:rsid w:val="00EB7C3C"/>
    <w:rsid w:val="00EC6ADB"/>
    <w:rsid w:val="00EC6D73"/>
    <w:rsid w:val="00ED0287"/>
    <w:rsid w:val="00ED09E1"/>
    <w:rsid w:val="00EE70CB"/>
    <w:rsid w:val="00EF4611"/>
    <w:rsid w:val="00F23775"/>
    <w:rsid w:val="00F37958"/>
    <w:rsid w:val="00F41CA2"/>
    <w:rsid w:val="00F443C0"/>
    <w:rsid w:val="00F62DD3"/>
    <w:rsid w:val="00F62EFB"/>
    <w:rsid w:val="00F64AB8"/>
    <w:rsid w:val="00F74EF2"/>
    <w:rsid w:val="00F81CB7"/>
    <w:rsid w:val="00F939A4"/>
    <w:rsid w:val="00F95AC0"/>
    <w:rsid w:val="00F96AF8"/>
    <w:rsid w:val="00FA35C5"/>
    <w:rsid w:val="00FA7B09"/>
    <w:rsid w:val="00FB49BC"/>
    <w:rsid w:val="00FB7546"/>
    <w:rsid w:val="00FD53BC"/>
    <w:rsid w:val="00FE067E"/>
    <w:rsid w:val="00FE6148"/>
    <w:rsid w:val="00FF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7EB7CF2D"/>
  <w15:chartTrackingRefBased/>
  <w15:docId w15:val="{07660A72-9514-4133-A272-DC684C1B7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C42EB6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C42EB6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character" w:styleId="PageNumber">
    <w:name w:val="page number"/>
    <w:basedOn w:val="DefaultParagraphFont"/>
    <w:uiPriority w:val="99"/>
    <w:semiHidden/>
    <w:locked/>
    <w:rsid w:val="00D60C21"/>
  </w:style>
  <w:style w:type="paragraph" w:styleId="BalloonText">
    <w:name w:val="Balloon Text"/>
    <w:basedOn w:val="Normal"/>
    <w:link w:val="BalloonTextChar"/>
    <w:uiPriority w:val="99"/>
    <w:semiHidden/>
    <w:locked/>
    <w:rsid w:val="00164F2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F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62077F1CEAC43F0B63A2D80B7EB7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C5785-79BC-486F-B746-3B364311B186}"/>
      </w:docPartPr>
      <w:docPartBody>
        <w:p w:rsidR="002D24DA" w:rsidRDefault="002D24DA">
          <w:pPr>
            <w:pStyle w:val="262077F1CEAC43F0B63A2D80B7EB781D"/>
          </w:pPr>
          <w:r w:rsidRPr="00B844FE">
            <w:t>Prefix Text</w:t>
          </w:r>
        </w:p>
      </w:docPartBody>
    </w:docPart>
    <w:docPart>
      <w:docPartPr>
        <w:name w:val="4A4FF9DFC25649E9B551B2BD82744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9A635-AAD0-4BB5-923B-3EEDA7693D75}"/>
      </w:docPartPr>
      <w:docPartBody>
        <w:p w:rsidR="002D24DA" w:rsidRDefault="000624AB">
          <w:pPr>
            <w:pStyle w:val="4A4FF9DFC25649E9B551B2BD82744BA4"/>
          </w:pPr>
          <w:r w:rsidRPr="00B844FE">
            <w:t>[Type here]</w:t>
          </w:r>
        </w:p>
      </w:docPartBody>
    </w:docPart>
    <w:docPart>
      <w:docPartPr>
        <w:name w:val="AF468A0ED95146A78942C56273E65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F17A9-52C5-41AE-A483-B13A5DFF81EA}"/>
      </w:docPartPr>
      <w:docPartBody>
        <w:p w:rsidR="00962953" w:rsidRDefault="006E5488" w:rsidP="006E5488">
          <w:pPr>
            <w:pStyle w:val="AF468A0ED95146A78942C56273E65C80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4DA"/>
    <w:rsid w:val="00054D41"/>
    <w:rsid w:val="000624AB"/>
    <w:rsid w:val="000A42DC"/>
    <w:rsid w:val="000E009A"/>
    <w:rsid w:val="001251ED"/>
    <w:rsid w:val="00150DAE"/>
    <w:rsid w:val="002D24DA"/>
    <w:rsid w:val="00357E10"/>
    <w:rsid w:val="00483839"/>
    <w:rsid w:val="006E0C85"/>
    <w:rsid w:val="006E14CB"/>
    <w:rsid w:val="006E5488"/>
    <w:rsid w:val="007808DD"/>
    <w:rsid w:val="00962953"/>
    <w:rsid w:val="009B13B7"/>
    <w:rsid w:val="00A80B35"/>
    <w:rsid w:val="00B07624"/>
    <w:rsid w:val="00B850E5"/>
    <w:rsid w:val="00C257F9"/>
    <w:rsid w:val="00CC35CA"/>
    <w:rsid w:val="00CF71B7"/>
    <w:rsid w:val="00E52945"/>
    <w:rsid w:val="00E6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2077F1CEAC43F0B63A2D80B7EB781D">
    <w:name w:val="262077F1CEAC43F0B63A2D80B7EB781D"/>
  </w:style>
  <w:style w:type="paragraph" w:customStyle="1" w:styleId="4A4FF9DFC25649E9B551B2BD82744BA4">
    <w:name w:val="4A4FF9DFC25649E9B551B2BD82744BA4"/>
  </w:style>
  <w:style w:type="character" w:styleId="PlaceholderText">
    <w:name w:val="Placeholder Text"/>
    <w:basedOn w:val="DefaultParagraphFont"/>
    <w:uiPriority w:val="99"/>
    <w:semiHidden/>
    <w:rsid w:val="006E5488"/>
  </w:style>
  <w:style w:type="paragraph" w:customStyle="1" w:styleId="AF468A0ED95146A78942C56273E65C80">
    <w:name w:val="AF468A0ED95146A78942C56273E65C80"/>
    <w:rsid w:val="006E54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8B63C-011C-4657-A6ED-F30719BF1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Woody</dc:creator>
  <cp:keywords/>
  <dc:description/>
  <cp:lastModifiedBy>Robert Altmann</cp:lastModifiedBy>
  <cp:revision>4</cp:revision>
  <cp:lastPrinted>2018-01-29T16:03:00Z</cp:lastPrinted>
  <dcterms:created xsi:type="dcterms:W3CDTF">2021-03-05T14:58:00Z</dcterms:created>
  <dcterms:modified xsi:type="dcterms:W3CDTF">2021-03-08T18:42:00Z</dcterms:modified>
</cp:coreProperties>
</file>